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5"/>
        <w:gridCol w:w="1701"/>
      </w:tblGrid>
      <w:tr w:rsidR="00250FD7" w14:paraId="1DE7FA73" w14:textId="77777777" w:rsidTr="00265D9F">
        <w:tc>
          <w:tcPr>
            <w:tcW w:w="2943" w:type="dxa"/>
          </w:tcPr>
          <w:p w14:paraId="319C2290" w14:textId="77777777" w:rsidR="00250FD7" w:rsidRDefault="00250FD7" w:rsidP="002C485C">
            <w:pPr>
              <w:jc w:val="both"/>
            </w:pPr>
            <w:bookmarkStart w:id="0" w:name="_GoBack"/>
            <w:bookmarkEnd w:id="0"/>
            <w:r w:rsidRPr="00743266">
              <w:rPr>
                <w:noProof/>
                <w:lang w:eastAsia="pt-BR"/>
              </w:rPr>
              <w:drawing>
                <wp:inline distT="0" distB="0" distL="0" distR="0" wp14:anchorId="6CF07C00" wp14:editId="60D2063E">
                  <wp:extent cx="809625" cy="754380"/>
                  <wp:effectExtent l="0" t="0" r="9525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r="544" b="7870"/>
                          <a:stretch/>
                        </pic:blipFill>
                        <pic:spPr bwMode="auto">
                          <a:xfrm>
                            <a:off x="0" y="0"/>
                            <a:ext cx="811969" cy="7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43266">
              <w:rPr>
                <w:noProof/>
                <w:lang w:eastAsia="pt-BR"/>
              </w:rPr>
              <w:drawing>
                <wp:inline distT="0" distB="0" distL="0" distR="0" wp14:anchorId="744672E1" wp14:editId="4DB21354">
                  <wp:extent cx="771525" cy="76701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03" cy="7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DE6ACA7" w14:textId="77777777" w:rsidR="00250FD7" w:rsidRDefault="00250FD7" w:rsidP="002C485C"/>
          <w:p w14:paraId="257A614E" w14:textId="77777777" w:rsidR="00250FD7" w:rsidRDefault="00250FD7" w:rsidP="00250FD7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FACULDADE DE SAÚDE PÚBLICA</w:t>
            </w:r>
            <w:r w:rsidR="00265D9F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 xml:space="preserve"> U</w:t>
            </w:r>
            <w:r w:rsidR="00E2723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 xml:space="preserve">NIVERSIDADE DE </w:t>
            </w:r>
            <w:r w:rsidR="00265D9F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S</w:t>
            </w:r>
            <w:r w:rsidR="00E2723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 xml:space="preserve">ÃO </w:t>
            </w:r>
            <w:r w:rsidR="00265D9F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P</w:t>
            </w:r>
            <w:r w:rsidR="00E2723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AULO</w:t>
            </w:r>
          </w:p>
          <w:p w14:paraId="62F3B09F" w14:textId="77777777" w:rsidR="00250FD7" w:rsidRDefault="00250FD7" w:rsidP="00250FD7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PROGRAMA DE VERÃO 2018</w:t>
            </w:r>
          </w:p>
          <w:p w14:paraId="39CBA1F3" w14:textId="77777777" w:rsidR="00250FD7" w:rsidRPr="00250FD7" w:rsidRDefault="00250FD7" w:rsidP="00250FD7">
            <w:pPr>
              <w:pStyle w:val="Default"/>
              <w:jc w:val="center"/>
              <w:rPr>
                <w:lang w:val="pt-BR"/>
              </w:rPr>
            </w:pP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CAPACITAÇ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ÃO EM ANÁLISE, VIGILÂNCIA E PRE</w:t>
            </w: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VENÇÃO DE ACIDENTES DE TRABALHO</w:t>
            </w:r>
          </w:p>
        </w:tc>
        <w:tc>
          <w:tcPr>
            <w:tcW w:w="1701" w:type="dxa"/>
          </w:tcPr>
          <w:p w14:paraId="5410A71E" w14:textId="77777777" w:rsidR="00250FD7" w:rsidRDefault="00250FD7" w:rsidP="002C485C">
            <w:pPr>
              <w:rPr>
                <w:noProof/>
                <w:lang w:val="en-US"/>
              </w:rPr>
            </w:pPr>
            <w:r w:rsidRPr="00743266">
              <w:rPr>
                <w:noProof/>
                <w:lang w:eastAsia="pt-BR"/>
              </w:rPr>
              <w:drawing>
                <wp:inline distT="0" distB="0" distL="0" distR="0" wp14:anchorId="439C6571" wp14:editId="61EC776A">
                  <wp:extent cx="962025" cy="70994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53" cy="71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FCB5E" w14:textId="77777777" w:rsidR="00771622" w:rsidRDefault="00771622"/>
    <w:p w14:paraId="2CA9BAD4" w14:textId="77777777" w:rsidR="00743266" w:rsidRPr="00EA6813" w:rsidRDefault="00316835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>Objetivo</w:t>
      </w:r>
      <w:r w:rsidR="00743266" w:rsidRPr="00EA6813">
        <w:rPr>
          <w:b/>
          <w:bCs/>
          <w:szCs w:val="22"/>
          <w:lang w:val="pt-BR"/>
        </w:rPr>
        <w:t>:</w:t>
      </w:r>
      <w:r w:rsidR="00743266" w:rsidRPr="00EA6813">
        <w:rPr>
          <w:bCs/>
          <w:szCs w:val="22"/>
          <w:lang w:val="pt-BR"/>
        </w:rPr>
        <w:t xml:space="preserve"> </w:t>
      </w:r>
      <w:r w:rsidRPr="00EA6813">
        <w:rPr>
          <w:bCs/>
          <w:szCs w:val="22"/>
          <w:lang w:val="pt-BR"/>
        </w:rPr>
        <w:t>a</w:t>
      </w:r>
      <w:r w:rsidR="00743266" w:rsidRPr="00EA6813">
        <w:rPr>
          <w:szCs w:val="22"/>
          <w:lang w:val="pt-BR"/>
        </w:rPr>
        <w:t>primorar</w:t>
      </w:r>
      <w:r w:rsidRPr="00EA6813">
        <w:rPr>
          <w:szCs w:val="22"/>
          <w:lang w:val="pt-BR"/>
        </w:rPr>
        <w:t xml:space="preserve"> a partir da vivência dos participantes,</w:t>
      </w:r>
      <w:r w:rsidR="00743266" w:rsidRPr="00EA6813">
        <w:rPr>
          <w:szCs w:val="22"/>
          <w:lang w:val="pt-BR"/>
        </w:rPr>
        <w:t xml:space="preserve"> as metodologias usadas </w:t>
      </w:r>
      <w:r w:rsidRPr="00EA6813">
        <w:rPr>
          <w:szCs w:val="22"/>
          <w:lang w:val="pt-BR"/>
        </w:rPr>
        <w:t>por profissionais que atuam na área de saúde e segurança do trabalhador; capacitar aos alunos no domínio teórico-prático do</w:t>
      </w:r>
      <w:r w:rsidR="00743266" w:rsidRPr="00EA6813">
        <w:rPr>
          <w:szCs w:val="22"/>
          <w:lang w:val="pt-BR"/>
        </w:rPr>
        <w:t xml:space="preserve"> </w:t>
      </w:r>
      <w:r w:rsidRPr="00EA6813">
        <w:rPr>
          <w:szCs w:val="22"/>
          <w:lang w:val="pt-BR"/>
        </w:rPr>
        <w:t>Modelo de Análise e Prevenção de Acidentes de Trabalho - MAPA.</w:t>
      </w:r>
    </w:p>
    <w:p w14:paraId="06711D27" w14:textId="77777777" w:rsidR="00743266" w:rsidRPr="00EA6813" w:rsidRDefault="00743266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 xml:space="preserve">Conteúdos principais: </w:t>
      </w:r>
      <w:r w:rsidRPr="00EA6813">
        <w:rPr>
          <w:szCs w:val="22"/>
          <w:lang w:val="pt-BR"/>
        </w:rPr>
        <w:t xml:space="preserve">crítica à abordagem comportamentalista tradicional; introdução da abordagem organizacional sistêmica; metodologia e conceitos usados no </w:t>
      </w:r>
      <w:r w:rsidR="00250FD7" w:rsidRPr="00EA6813">
        <w:rPr>
          <w:szCs w:val="22"/>
          <w:lang w:val="pt-BR"/>
        </w:rPr>
        <w:t>MAPA</w:t>
      </w:r>
      <w:r w:rsidRPr="00EA6813">
        <w:rPr>
          <w:szCs w:val="22"/>
          <w:lang w:val="pt-BR"/>
        </w:rPr>
        <w:t xml:space="preserve">. </w:t>
      </w:r>
    </w:p>
    <w:p w14:paraId="3C78153E" w14:textId="77777777" w:rsidR="00316835" w:rsidRDefault="00316835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szCs w:val="22"/>
          <w:lang w:val="pt-BR"/>
        </w:rPr>
        <w:t>Público alvo:</w:t>
      </w:r>
      <w:r w:rsidRPr="00EA6813">
        <w:rPr>
          <w:szCs w:val="22"/>
          <w:lang w:val="pt-BR"/>
        </w:rPr>
        <w:t xml:space="preserve"> profissionais, estudantes de pós-graduação e pesquisadores que exercem ou estão integrados em atividade de saúde do trabalhador, especificamente nas ações de análise, vigilância e prevenção de acidentes de trabalho. </w:t>
      </w:r>
    </w:p>
    <w:p w14:paraId="65D3CE94" w14:textId="7E0AEECB" w:rsidR="00E27238" w:rsidRDefault="00E27238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>Estratégia Pedagógica</w:t>
      </w:r>
      <w:r w:rsidR="006C6527">
        <w:rPr>
          <w:szCs w:val="22"/>
          <w:lang w:val="pt-BR"/>
        </w:rPr>
        <w:t>: a</w:t>
      </w:r>
      <w:r w:rsidRPr="00EA6813">
        <w:rPr>
          <w:szCs w:val="22"/>
          <w:lang w:val="pt-BR"/>
        </w:rPr>
        <w:t xml:space="preserve">prendizado baseado em problemas. Casos e dificuldades trazidos pelos participantes. Introdução de conceitos a partir de casos práticos. Estudos de casos, trabalhos em três grupos de </w:t>
      </w:r>
      <w:r>
        <w:rPr>
          <w:szCs w:val="22"/>
          <w:lang w:val="pt-BR"/>
        </w:rPr>
        <w:t>cinco</w:t>
      </w:r>
      <w:r w:rsidRPr="00EA6813">
        <w:rPr>
          <w:szCs w:val="22"/>
          <w:lang w:val="pt-BR"/>
        </w:rPr>
        <w:t xml:space="preserve"> participantes cada. Trabalho de reanálise. Uso da plataforma </w:t>
      </w:r>
      <w:hyperlink r:id="rId9" w:history="1">
        <w:r w:rsidRPr="00EA6813">
          <w:rPr>
            <w:rStyle w:val="Hyperlink"/>
            <w:szCs w:val="22"/>
            <w:lang w:val="pt-BR"/>
          </w:rPr>
          <w:t>www.forumat.net.br</w:t>
        </w:r>
      </w:hyperlink>
      <w:r w:rsidRPr="00EA6813">
        <w:rPr>
          <w:szCs w:val="22"/>
          <w:lang w:val="pt-BR"/>
        </w:rPr>
        <w:t xml:space="preserve"> para inscrição e como base de leitura e acesso a materiais de apoio.</w:t>
      </w:r>
    </w:p>
    <w:p w14:paraId="09A8E28E" w14:textId="77777777" w:rsidR="00E27238" w:rsidRPr="00EA6813" w:rsidRDefault="00E27238" w:rsidP="00E27238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>Carga horária</w:t>
      </w:r>
      <w:r w:rsidRPr="00EA6813">
        <w:rPr>
          <w:szCs w:val="22"/>
          <w:lang w:val="pt-BR"/>
        </w:rPr>
        <w:t>: 40 horas presencial</w:t>
      </w:r>
    </w:p>
    <w:p w14:paraId="2F080C72" w14:textId="77777777" w:rsidR="00E27238" w:rsidRPr="00EA6813" w:rsidRDefault="00E27238" w:rsidP="00743266">
      <w:pPr>
        <w:pStyle w:val="Default"/>
        <w:jc w:val="both"/>
        <w:rPr>
          <w:szCs w:val="22"/>
          <w:lang w:val="pt-BR"/>
        </w:rPr>
      </w:pPr>
    </w:p>
    <w:p w14:paraId="62D2475B" w14:textId="77777777" w:rsidR="00E27238" w:rsidRDefault="00E27238" w:rsidP="005C6508">
      <w:pPr>
        <w:rPr>
          <w:b/>
          <w:bCs/>
          <w:sz w:val="24"/>
        </w:rPr>
      </w:pPr>
    </w:p>
    <w:p w14:paraId="38085503" w14:textId="77777777" w:rsidR="00743266" w:rsidRPr="00E27238" w:rsidRDefault="00250FD7" w:rsidP="005C6508">
      <w:pPr>
        <w:rPr>
          <w:rFonts w:cstheme="minorHAnsi"/>
          <w:color w:val="0563C1" w:themeColor="hyperlink"/>
          <w:sz w:val="24"/>
          <w:u w:val="single"/>
        </w:rPr>
      </w:pPr>
      <w:r w:rsidRPr="00EA6813">
        <w:rPr>
          <w:b/>
          <w:bCs/>
          <w:sz w:val="24"/>
        </w:rPr>
        <w:t>Coordenador</w:t>
      </w:r>
      <w:r w:rsidR="00743266" w:rsidRPr="00EA6813">
        <w:rPr>
          <w:sz w:val="24"/>
        </w:rPr>
        <w:t>: Rodolfo Andrade de Gouveia</w:t>
      </w:r>
      <w:r w:rsidR="005C6508" w:rsidRPr="00EA6813">
        <w:rPr>
          <w:sz w:val="24"/>
        </w:rPr>
        <w:t xml:space="preserve"> Vilela</w:t>
      </w:r>
      <w:r w:rsidR="00743266" w:rsidRPr="00EA6813">
        <w:rPr>
          <w:sz w:val="24"/>
        </w:rPr>
        <w:t xml:space="preserve"> </w:t>
      </w:r>
      <w:r w:rsidR="005C4D64">
        <w:rPr>
          <w:sz w:val="24"/>
        </w:rPr>
        <w:t>(</w:t>
      </w:r>
      <w:hyperlink r:id="rId10" w:history="1">
        <w:r w:rsidR="00265D9F" w:rsidRPr="00EA6813">
          <w:rPr>
            <w:rStyle w:val="Hyperlink"/>
            <w:rFonts w:cstheme="minorHAnsi"/>
            <w:sz w:val="24"/>
          </w:rPr>
          <w:t>ravilela@usp.br</w:t>
        </w:r>
      </w:hyperlink>
      <w:r w:rsidR="005C4D64">
        <w:rPr>
          <w:rStyle w:val="Hyperlink"/>
          <w:rFonts w:cstheme="minorHAnsi"/>
          <w:sz w:val="24"/>
        </w:rPr>
        <w:t>)</w:t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  <w:t xml:space="preserve">      </w:t>
      </w:r>
      <w:r w:rsidRPr="00EA6813">
        <w:rPr>
          <w:b/>
          <w:sz w:val="24"/>
        </w:rPr>
        <w:t>Professores:</w:t>
      </w:r>
      <w:r w:rsidR="00FF5FCA" w:rsidRPr="00EA6813">
        <w:rPr>
          <w:sz w:val="24"/>
        </w:rPr>
        <w:t xml:space="preserve"> Ildeberto Muniz de Almeida (</w:t>
      </w:r>
      <w:hyperlink r:id="rId11" w:history="1">
        <w:r w:rsidR="005C6508" w:rsidRPr="00EA6813">
          <w:rPr>
            <w:rStyle w:val="Hyperlink"/>
            <w:rFonts w:cstheme="minorHAnsi"/>
            <w:sz w:val="24"/>
          </w:rPr>
          <w:t>ialmeida@fmb.unesp.br</w:t>
        </w:r>
      </w:hyperlink>
      <w:r w:rsidR="00FF5FCA" w:rsidRPr="00EA6813">
        <w:rPr>
          <w:sz w:val="24"/>
        </w:rPr>
        <w:t>)</w:t>
      </w:r>
      <w:r w:rsidRPr="00EA6813">
        <w:rPr>
          <w:sz w:val="24"/>
        </w:rPr>
        <w:t xml:space="preserve"> e Manoela</w:t>
      </w:r>
      <w:r w:rsidR="00E27238">
        <w:rPr>
          <w:sz w:val="24"/>
        </w:rPr>
        <w:t xml:space="preserve"> Gomes Reis Lopes</w:t>
      </w:r>
      <w:r w:rsidRPr="00EA6813">
        <w:rPr>
          <w:sz w:val="24"/>
        </w:rPr>
        <w:t xml:space="preserve"> </w:t>
      </w:r>
      <w:r w:rsidR="005C4D64">
        <w:rPr>
          <w:sz w:val="24"/>
        </w:rPr>
        <w:t>(</w:t>
      </w:r>
      <w:hyperlink r:id="rId12" w:history="1">
        <w:r w:rsidR="005C4D64" w:rsidRPr="00811454">
          <w:rPr>
            <w:rStyle w:val="Hyperlink"/>
            <w:rFonts w:cstheme="minorHAnsi"/>
            <w:sz w:val="24"/>
          </w:rPr>
          <w:t>lopes.manoela@usp.br</w:t>
        </w:r>
      </w:hyperlink>
      <w:r w:rsidR="005C4D64">
        <w:rPr>
          <w:rStyle w:val="Hyperlink"/>
          <w:rFonts w:cstheme="minorHAnsi"/>
          <w:sz w:val="24"/>
        </w:rPr>
        <w:t>)</w:t>
      </w:r>
      <w:r w:rsidR="005C4D64" w:rsidRPr="005C4D64">
        <w:rPr>
          <w:rStyle w:val="Hyperlink"/>
          <w:rFonts w:cstheme="minorHAnsi"/>
          <w:sz w:val="24"/>
          <w:u w:val="none"/>
        </w:rPr>
        <w:tab/>
      </w:r>
      <w:r w:rsidR="005C4D64">
        <w:rPr>
          <w:rStyle w:val="Hyperlink"/>
          <w:rFonts w:cstheme="minorHAnsi"/>
          <w:sz w:val="24"/>
        </w:rPr>
        <w:t xml:space="preserve">        </w:t>
      </w:r>
      <w:r w:rsidR="00533994" w:rsidRPr="00EA6813">
        <w:rPr>
          <w:b/>
          <w:sz w:val="24"/>
        </w:rPr>
        <w:t>Monitora</w:t>
      </w:r>
      <w:r w:rsidR="00743266" w:rsidRPr="00EA6813">
        <w:rPr>
          <w:b/>
          <w:sz w:val="24"/>
        </w:rPr>
        <w:t xml:space="preserve">s: </w:t>
      </w:r>
      <w:r w:rsidR="00743266" w:rsidRPr="00EA6813">
        <w:rPr>
          <w:sz w:val="24"/>
        </w:rPr>
        <w:t xml:space="preserve">Sandra Lorena </w:t>
      </w:r>
      <w:proofErr w:type="spellStart"/>
      <w:r w:rsidR="00743266" w:rsidRPr="00EA6813">
        <w:rPr>
          <w:sz w:val="24"/>
        </w:rPr>
        <w:t>Beltrán</w:t>
      </w:r>
      <w:proofErr w:type="spellEnd"/>
      <w:r w:rsidR="00743266" w:rsidRPr="00EA6813">
        <w:rPr>
          <w:sz w:val="24"/>
        </w:rPr>
        <w:t xml:space="preserve"> </w:t>
      </w:r>
      <w:proofErr w:type="spellStart"/>
      <w:r w:rsidR="00743266" w:rsidRPr="00EA6813">
        <w:rPr>
          <w:sz w:val="24"/>
        </w:rPr>
        <w:t>Hurtado</w:t>
      </w:r>
      <w:proofErr w:type="spellEnd"/>
      <w:r w:rsidR="00743266" w:rsidRPr="00EA6813">
        <w:rPr>
          <w:sz w:val="24"/>
        </w:rPr>
        <w:t xml:space="preserve"> (</w:t>
      </w:r>
      <w:hyperlink r:id="rId13" w:history="1">
        <w:r w:rsidR="005C6508" w:rsidRPr="00EA6813">
          <w:rPr>
            <w:rStyle w:val="Hyperlink"/>
            <w:sz w:val="24"/>
          </w:rPr>
          <w:t>sandrabeltran@usp.br</w:t>
        </w:r>
      </w:hyperlink>
      <w:r w:rsidR="005C6508" w:rsidRPr="00EA6813">
        <w:rPr>
          <w:sz w:val="24"/>
        </w:rPr>
        <w:t xml:space="preserve">) </w:t>
      </w:r>
      <w:r w:rsidR="00743266" w:rsidRPr="00EA6813">
        <w:rPr>
          <w:sz w:val="24"/>
        </w:rPr>
        <w:t xml:space="preserve">e </w:t>
      </w:r>
      <w:r w:rsidR="005C6508" w:rsidRPr="00EA6813">
        <w:rPr>
          <w:sz w:val="24"/>
        </w:rPr>
        <w:t>Leandra Antunes (</w:t>
      </w:r>
      <w:hyperlink r:id="rId14" w:history="1">
        <w:r w:rsidR="005C6508" w:rsidRPr="00EA6813">
          <w:rPr>
            <w:rStyle w:val="Hyperlink"/>
            <w:sz w:val="24"/>
          </w:rPr>
          <w:t>leandraa@usp.br</w:t>
        </w:r>
      </w:hyperlink>
      <w:r w:rsidR="005C6508" w:rsidRPr="00EA6813">
        <w:rPr>
          <w:sz w:val="24"/>
        </w:rPr>
        <w:t xml:space="preserve">) </w:t>
      </w:r>
    </w:p>
    <w:p w14:paraId="32B21D98" w14:textId="77777777" w:rsidR="00E27238" w:rsidRDefault="00743266" w:rsidP="00265D9F">
      <w:pPr>
        <w:jc w:val="both"/>
        <w:rPr>
          <w:sz w:val="24"/>
        </w:rPr>
      </w:pPr>
      <w:r w:rsidRPr="00EA6813">
        <w:rPr>
          <w:b/>
          <w:bCs/>
          <w:sz w:val="24"/>
        </w:rPr>
        <w:t xml:space="preserve">Local: </w:t>
      </w:r>
      <w:r w:rsidR="00316835" w:rsidRPr="00EA6813">
        <w:rPr>
          <w:bCs/>
          <w:sz w:val="24"/>
        </w:rPr>
        <w:t>Av. Dr. Arnaldo 715</w:t>
      </w:r>
      <w:r w:rsidR="00316835" w:rsidRPr="00EA6813">
        <w:rPr>
          <w:b/>
          <w:bCs/>
          <w:sz w:val="24"/>
        </w:rPr>
        <w:t xml:space="preserve">. </w:t>
      </w:r>
      <w:r w:rsidR="00E27238">
        <w:rPr>
          <w:bCs/>
          <w:sz w:val="24"/>
        </w:rPr>
        <w:t>Faculdade de Saúde Pública</w:t>
      </w:r>
      <w:r w:rsidR="00316835" w:rsidRPr="00EA6813">
        <w:rPr>
          <w:bCs/>
          <w:sz w:val="24"/>
        </w:rPr>
        <w:t xml:space="preserve"> USP, São Paulo. </w:t>
      </w:r>
      <w:r w:rsidR="00250FD7" w:rsidRPr="00EA6813">
        <w:rPr>
          <w:bCs/>
          <w:sz w:val="24"/>
        </w:rPr>
        <w:t xml:space="preserve"> Sala Lucas Assunção 1º Andar</w:t>
      </w:r>
      <w:r w:rsidRPr="00EA6813">
        <w:rPr>
          <w:sz w:val="24"/>
        </w:rPr>
        <w:t>.</w:t>
      </w:r>
      <w:r w:rsidR="002C485C" w:rsidRPr="00EA6813">
        <w:rPr>
          <w:sz w:val="24"/>
        </w:rPr>
        <w:t xml:space="preserve"> </w:t>
      </w:r>
      <w:r w:rsidR="00E27238">
        <w:rPr>
          <w:sz w:val="24"/>
        </w:rPr>
        <w:tab/>
      </w:r>
      <w:r w:rsidR="00E27238">
        <w:rPr>
          <w:sz w:val="24"/>
        </w:rPr>
        <w:tab/>
      </w:r>
      <w:r w:rsidR="00E27238">
        <w:rPr>
          <w:sz w:val="24"/>
        </w:rPr>
        <w:tab/>
        <w:t xml:space="preserve">                             </w:t>
      </w:r>
      <w:r w:rsidR="002C485C" w:rsidRPr="00EA6813">
        <w:rPr>
          <w:b/>
          <w:sz w:val="24"/>
        </w:rPr>
        <w:t xml:space="preserve">Data: </w:t>
      </w:r>
      <w:r w:rsidR="00250FD7" w:rsidRPr="00EA6813">
        <w:rPr>
          <w:sz w:val="24"/>
        </w:rPr>
        <w:t>De 29 de Janeiro até 2</w:t>
      </w:r>
      <w:r w:rsidR="002C485C" w:rsidRPr="00EA6813">
        <w:rPr>
          <w:sz w:val="24"/>
        </w:rPr>
        <w:t xml:space="preserve"> de fevereiro de 2018</w:t>
      </w:r>
      <w:r w:rsidR="00265D9F" w:rsidRPr="00EA6813">
        <w:rPr>
          <w:sz w:val="24"/>
        </w:rPr>
        <w:tab/>
      </w:r>
    </w:p>
    <w:p w14:paraId="76263153" w14:textId="77777777" w:rsidR="00FF5FCA" w:rsidRPr="00EA6813" w:rsidRDefault="00265D9F" w:rsidP="00265D9F">
      <w:pPr>
        <w:jc w:val="both"/>
        <w:rPr>
          <w:sz w:val="24"/>
        </w:rPr>
      </w:pP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  <w:t xml:space="preserve">            </w:t>
      </w:r>
    </w:p>
    <w:p w14:paraId="323F2694" w14:textId="77777777" w:rsidR="00C42E3A" w:rsidRDefault="00C42E3A" w:rsidP="00743266">
      <w:pPr>
        <w:pStyle w:val="Default"/>
        <w:jc w:val="both"/>
        <w:rPr>
          <w:sz w:val="22"/>
          <w:szCs w:val="22"/>
          <w:lang w:val="pt-BR"/>
        </w:rPr>
      </w:pPr>
    </w:p>
    <w:p w14:paraId="3BB7C51F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1412096F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1300B2A1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1CD19305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2F01FA10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79E30A15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1606B268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19F6ED1E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30F34741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00015AAA" w14:textId="77777777" w:rsidR="00EA6813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p w14:paraId="4EFFDB43" w14:textId="77777777" w:rsidR="00EA6813" w:rsidRPr="00DB3FB2" w:rsidRDefault="00EA6813" w:rsidP="00743266">
      <w:pPr>
        <w:pStyle w:val="Default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13716" w:type="dxa"/>
        <w:tblLook w:val="04A0" w:firstRow="1" w:lastRow="0" w:firstColumn="1" w:lastColumn="0" w:noHBand="0" w:noVBand="1"/>
      </w:tblPr>
      <w:tblGrid>
        <w:gridCol w:w="1109"/>
        <w:gridCol w:w="2968"/>
        <w:gridCol w:w="2552"/>
        <w:gridCol w:w="2693"/>
        <w:gridCol w:w="2552"/>
        <w:gridCol w:w="1842"/>
      </w:tblGrid>
      <w:tr w:rsidR="00987300" w:rsidRPr="00EA6813" w14:paraId="4C788E18" w14:textId="77777777" w:rsidTr="006C6527">
        <w:tc>
          <w:tcPr>
            <w:tcW w:w="1109" w:type="dxa"/>
          </w:tcPr>
          <w:p w14:paraId="488B7953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b/>
                <w:sz w:val="22"/>
                <w:szCs w:val="20"/>
                <w:lang w:val="pt-BR"/>
              </w:rPr>
              <w:t>Programa</w:t>
            </w:r>
          </w:p>
        </w:tc>
        <w:tc>
          <w:tcPr>
            <w:tcW w:w="2968" w:type="dxa"/>
          </w:tcPr>
          <w:p w14:paraId="29BA40A4" w14:textId="77777777" w:rsidR="00A61991" w:rsidRPr="00EA6813" w:rsidRDefault="00A61991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Segunda 29 </w:t>
            </w:r>
            <w:r w:rsidR="00265D9F"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/ 1</w:t>
            </w:r>
          </w:p>
        </w:tc>
        <w:tc>
          <w:tcPr>
            <w:tcW w:w="2552" w:type="dxa"/>
          </w:tcPr>
          <w:p w14:paraId="694EA519" w14:textId="77777777" w:rsidR="00A61991" w:rsidRPr="00EA6813" w:rsidRDefault="00A61991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Terça 30 </w:t>
            </w:r>
            <w:r w:rsidR="00265D9F"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/ 1</w:t>
            </w:r>
          </w:p>
        </w:tc>
        <w:tc>
          <w:tcPr>
            <w:tcW w:w="2693" w:type="dxa"/>
          </w:tcPr>
          <w:p w14:paraId="0920A1E7" w14:textId="77777777" w:rsidR="00A61991" w:rsidRPr="00EA6813" w:rsidRDefault="00A61991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Quarta 31 </w:t>
            </w:r>
            <w:r w:rsidR="00265D9F"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/ 1 </w:t>
            </w:r>
          </w:p>
        </w:tc>
        <w:tc>
          <w:tcPr>
            <w:tcW w:w="2552" w:type="dxa"/>
          </w:tcPr>
          <w:p w14:paraId="43EFCB06" w14:textId="77777777" w:rsidR="00A61991" w:rsidRPr="00EA6813" w:rsidRDefault="00265D9F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Quinta 1 /2 </w:t>
            </w:r>
          </w:p>
        </w:tc>
        <w:tc>
          <w:tcPr>
            <w:tcW w:w="1842" w:type="dxa"/>
          </w:tcPr>
          <w:p w14:paraId="614C702E" w14:textId="77777777" w:rsidR="00A61991" w:rsidRPr="00EA6813" w:rsidRDefault="00265D9F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Sexta 2 / 2 </w:t>
            </w:r>
          </w:p>
        </w:tc>
      </w:tr>
      <w:tr w:rsidR="00987300" w:rsidRPr="00EA6813" w14:paraId="6C95EFAA" w14:textId="77777777" w:rsidTr="006C6527">
        <w:tc>
          <w:tcPr>
            <w:tcW w:w="1109" w:type="dxa"/>
            <w:vAlign w:val="center"/>
          </w:tcPr>
          <w:p w14:paraId="47F01273" w14:textId="77777777" w:rsidR="00A61991" w:rsidRPr="00EA6813" w:rsidRDefault="00A61991" w:rsidP="00A61991">
            <w:pPr>
              <w:rPr>
                <w:rFonts w:cstheme="minorHAnsi"/>
                <w:b/>
                <w:szCs w:val="20"/>
              </w:rPr>
            </w:pPr>
            <w:r w:rsidRPr="00EA6813">
              <w:rPr>
                <w:rFonts w:cstheme="minorHAnsi"/>
                <w:b/>
                <w:szCs w:val="20"/>
              </w:rPr>
              <w:t>8h-12h</w:t>
            </w:r>
          </w:p>
          <w:p w14:paraId="6000968C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</w:p>
        </w:tc>
        <w:tc>
          <w:tcPr>
            <w:tcW w:w="2968" w:type="dxa"/>
          </w:tcPr>
          <w:p w14:paraId="119C71B9" w14:textId="77777777" w:rsidR="00A61991" w:rsidRPr="00EA6813" w:rsidRDefault="00A61991" w:rsidP="00147D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EA6813">
              <w:rPr>
                <w:rFonts w:cstheme="minorHAnsi"/>
                <w:color w:val="000000"/>
                <w:szCs w:val="20"/>
              </w:rPr>
              <w:t xml:space="preserve">1. </w:t>
            </w:r>
            <w:r w:rsidRPr="00EA6813">
              <w:rPr>
                <w:rFonts w:cstheme="minorHAnsi"/>
                <w:bCs/>
                <w:color w:val="000000"/>
                <w:szCs w:val="20"/>
              </w:rPr>
              <w:t>Apresentação dos participantes</w:t>
            </w:r>
          </w:p>
          <w:p w14:paraId="39C37929" w14:textId="77777777" w:rsidR="00A61991" w:rsidRPr="00EA6813" w:rsidRDefault="00A61991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cstheme="minorHAnsi"/>
                <w:bCs/>
                <w:sz w:val="22"/>
                <w:szCs w:val="20"/>
                <w:lang w:val="pt-BR"/>
              </w:rPr>
              <w:t>2. Apresentação do curso</w:t>
            </w:r>
          </w:p>
        </w:tc>
        <w:tc>
          <w:tcPr>
            <w:tcW w:w="2552" w:type="dxa"/>
          </w:tcPr>
          <w:p w14:paraId="1B0BE127" w14:textId="325AEE85" w:rsidR="00A61991" w:rsidRPr="00EA6813" w:rsidRDefault="00A61991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cstheme="minorHAnsi"/>
                <w:bCs/>
                <w:sz w:val="22"/>
                <w:szCs w:val="20"/>
                <w:lang w:val="pt-BR"/>
              </w:rPr>
              <w:t xml:space="preserve">4. Apresentação de casos trazidos pelos participantes. </w:t>
            </w:r>
            <w:r w:rsidR="00147DA4" w:rsidRPr="006C6527">
              <w:rPr>
                <w:rFonts w:cstheme="minorHAnsi"/>
                <w:bCs/>
                <w:sz w:val="22"/>
                <w:szCs w:val="20"/>
                <w:lang w:val="pt-BR"/>
              </w:rPr>
              <w:t>Reanálise em grupos – discussão</w:t>
            </w:r>
            <w:r w:rsidR="00842A9B" w:rsidRPr="006C6527">
              <w:rPr>
                <w:rFonts w:cstheme="minorHAnsi"/>
                <w:bCs/>
                <w:sz w:val="22"/>
                <w:szCs w:val="20"/>
                <w:lang w:val="pt-BR"/>
              </w:rPr>
              <w:t xml:space="preserve"> (Pará) </w:t>
            </w:r>
          </w:p>
        </w:tc>
        <w:tc>
          <w:tcPr>
            <w:tcW w:w="2693" w:type="dxa"/>
          </w:tcPr>
          <w:p w14:paraId="31C9650B" w14:textId="6867378C" w:rsidR="00147DA4" w:rsidRPr="00EA6813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6.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Avião russo, Piper Alpha e Trem </w:t>
            </w:r>
            <w:proofErr w:type="spellStart"/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Paddington</w:t>
            </w:r>
            <w:proofErr w:type="spellEnd"/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.</w:t>
            </w:r>
          </w:p>
          <w:p w14:paraId="1636229A" w14:textId="7EACAE96" w:rsidR="00A61991" w:rsidRPr="00EA6813" w:rsidRDefault="00147DA4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Divisão dos participantes em 3 grupos. Cada grupo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analisa dos aciden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tes usando os conceitos do MAPA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(Manoela, Sandra e Leandra – cada uma assume um grupo) </w:t>
            </w:r>
          </w:p>
        </w:tc>
        <w:tc>
          <w:tcPr>
            <w:tcW w:w="2552" w:type="dxa"/>
          </w:tcPr>
          <w:p w14:paraId="35DA2BFD" w14:textId="01230BB2" w:rsidR="00147DA4" w:rsidRPr="00EA6813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Apresentação de conceitos do MAPA </w:t>
            </w:r>
          </w:p>
          <w:p w14:paraId="0DD64BAD" w14:textId="77777777" w:rsidR="00147DA4" w:rsidRPr="00EA6813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- Determinantes organizacionais. Caso aeroporto (Manoela)</w:t>
            </w:r>
          </w:p>
          <w:p w14:paraId="7121D940" w14:textId="77777777" w:rsidR="00147DA4" w:rsidRPr="00EA6813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- Trabalho habitual e mudanças. Caso refinaria (Sandra)</w:t>
            </w:r>
          </w:p>
          <w:p w14:paraId="3A986F4D" w14:textId="77777777" w:rsidR="00147DA4" w:rsidRPr="00EA6813" w:rsidRDefault="00147DA4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- Barreiras. Caso linha de trem (Leandra)</w:t>
            </w:r>
          </w:p>
        </w:tc>
        <w:tc>
          <w:tcPr>
            <w:tcW w:w="1842" w:type="dxa"/>
          </w:tcPr>
          <w:p w14:paraId="04F2AAFA" w14:textId="7F81EAC9" w:rsidR="00A61991" w:rsidRPr="00EA6813" w:rsidRDefault="00842A9B" w:rsidP="006C6527">
            <w:pPr>
              <w:pStyle w:val="Default"/>
              <w:rPr>
                <w:sz w:val="22"/>
                <w:szCs w:val="20"/>
                <w:lang w:val="pt-BR"/>
              </w:rPr>
            </w:pPr>
            <w:r>
              <w:rPr>
                <w:sz w:val="22"/>
                <w:szCs w:val="20"/>
                <w:lang w:val="pt-BR"/>
              </w:rPr>
              <w:t>11</w:t>
            </w:r>
            <w:r w:rsidR="00A61991" w:rsidRPr="00EA6813">
              <w:rPr>
                <w:sz w:val="22"/>
                <w:szCs w:val="20"/>
                <w:lang w:val="pt-BR"/>
              </w:rPr>
              <w:t xml:space="preserve">. </w:t>
            </w:r>
            <w:r w:rsidR="006C6527">
              <w:rPr>
                <w:sz w:val="22"/>
                <w:szCs w:val="20"/>
                <w:lang w:val="pt-BR"/>
              </w:rPr>
              <w:t>Apresentação</w:t>
            </w:r>
            <w:r w:rsidR="00147DA4">
              <w:rPr>
                <w:sz w:val="22"/>
                <w:szCs w:val="20"/>
                <w:lang w:val="pt-BR"/>
              </w:rPr>
              <w:t xml:space="preserve"> da reanálise e </w:t>
            </w:r>
            <w:r w:rsidR="006C6527">
              <w:rPr>
                <w:sz w:val="22"/>
                <w:szCs w:val="20"/>
                <w:lang w:val="pt-BR"/>
              </w:rPr>
              <w:t>d</w:t>
            </w:r>
            <w:r w:rsidR="00EA6813" w:rsidRPr="00EA6813">
              <w:rPr>
                <w:sz w:val="22"/>
                <w:szCs w:val="20"/>
                <w:lang w:val="pt-BR"/>
              </w:rPr>
              <w:t>ebate sobre os trabalhos em grupo</w:t>
            </w:r>
          </w:p>
        </w:tc>
      </w:tr>
      <w:tr w:rsidR="00A61991" w:rsidRPr="00EA6813" w14:paraId="7CC73214" w14:textId="77777777" w:rsidTr="006C6527">
        <w:tc>
          <w:tcPr>
            <w:tcW w:w="1109" w:type="dxa"/>
            <w:vAlign w:val="center"/>
          </w:tcPr>
          <w:p w14:paraId="4F184B76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b/>
                <w:sz w:val="22"/>
                <w:szCs w:val="20"/>
                <w:lang w:val="pt-BR"/>
              </w:rPr>
              <w:t>12h-13h</w:t>
            </w:r>
          </w:p>
        </w:tc>
        <w:tc>
          <w:tcPr>
            <w:tcW w:w="12607" w:type="dxa"/>
            <w:gridSpan w:val="5"/>
          </w:tcPr>
          <w:p w14:paraId="7213CDB3" w14:textId="77777777" w:rsidR="00A61991" w:rsidRPr="00EA6813" w:rsidRDefault="00A61991" w:rsidP="006C6527">
            <w:pPr>
              <w:pStyle w:val="Default"/>
              <w:jc w:val="center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Intervalo para almoço</w:t>
            </w:r>
          </w:p>
        </w:tc>
      </w:tr>
      <w:tr w:rsidR="00987300" w:rsidRPr="00EA6813" w14:paraId="0E5CAAF8" w14:textId="77777777" w:rsidTr="006C6527">
        <w:tc>
          <w:tcPr>
            <w:tcW w:w="1109" w:type="dxa"/>
            <w:vAlign w:val="center"/>
          </w:tcPr>
          <w:p w14:paraId="00D91265" w14:textId="77777777" w:rsidR="00A61991" w:rsidRPr="00EA6813" w:rsidRDefault="00A61991" w:rsidP="00A619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BR"/>
              </w:rPr>
              <w:t>13h-17h</w:t>
            </w:r>
          </w:p>
          <w:p w14:paraId="22A35A2D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</w:p>
        </w:tc>
        <w:tc>
          <w:tcPr>
            <w:tcW w:w="2968" w:type="dxa"/>
          </w:tcPr>
          <w:p w14:paraId="6FC72DA3" w14:textId="5DE5B531" w:rsidR="00147DA4" w:rsidRDefault="00A61991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 xml:space="preserve">3. </w:t>
            </w:r>
            <w:r w:rsid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Exercício:</w:t>
            </w: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 xml:space="preserve"> </w:t>
            </w:r>
            <w:r w:rsid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“</w:t>
            </w: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O trabalhador que apanhou do robô</w:t>
            </w:r>
            <w:r w:rsid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”</w:t>
            </w:r>
            <w:r w:rsidRPr="00EA681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BR"/>
              </w:rPr>
              <w:t xml:space="preserve"> </w:t>
            </w:r>
            <w:r w:rsidRP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(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Rodolfo</w:t>
            </w:r>
            <w:r w:rsidRP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)</w:t>
            </w:r>
          </w:p>
          <w:p w14:paraId="67D0E07A" w14:textId="5B7DDACC" w:rsidR="00147DA4" w:rsidRDefault="006C6527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Apresentação da análise da e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mpresa e reanálise em grupo usando as categorias do MAPA (ATH, AM, AB, AC)</w:t>
            </w:r>
          </w:p>
          <w:p w14:paraId="53409F4E" w14:textId="50650E10" w:rsidR="00A61991" w:rsidRPr="00EA6813" w:rsidRDefault="00147DA4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Discussão e apresentação geral da abordagem sistêmica (gravata borboleta, análise histórica, outros modelos de análise, crítica à abordagem tradicional </w:t>
            </w:r>
          </w:p>
        </w:tc>
        <w:tc>
          <w:tcPr>
            <w:tcW w:w="2552" w:type="dxa"/>
          </w:tcPr>
          <w:p w14:paraId="712C5E42" w14:textId="063F9D5A" w:rsidR="00842A9B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5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Apresentação de casos NAPO ou outros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(ATH, AM, AB, AC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)</w:t>
            </w:r>
          </w:p>
          <w:p w14:paraId="5A7DA88A" w14:textId="77777777" w:rsidR="006C6527" w:rsidRDefault="00842A9B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Exercício de reanálise em grupos e discussão com reforço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.</w:t>
            </w:r>
          </w:p>
          <w:p w14:paraId="4E28EB88" w14:textId="06B217D6" w:rsidR="00147DA4" w:rsidRDefault="00842A9B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147DA4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Dúvidas sobre os conceitos do MAPA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(Pará)</w:t>
            </w:r>
          </w:p>
          <w:p w14:paraId="12E0AD6E" w14:textId="07993CAC" w:rsidR="00147DA4" w:rsidRDefault="006C6527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Caso completo – PB</w:t>
            </w:r>
          </w:p>
          <w:p w14:paraId="506A1373" w14:textId="77777777" w:rsidR="00147DA4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  <w:p w14:paraId="0F4EAABE" w14:textId="0124F57C" w:rsidR="00A61991" w:rsidRPr="006C6527" w:rsidRDefault="00A61991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</w:tc>
        <w:tc>
          <w:tcPr>
            <w:tcW w:w="2693" w:type="dxa"/>
          </w:tcPr>
          <w:p w14:paraId="57F8F398" w14:textId="01EA54C4" w:rsidR="00147DA4" w:rsidRDefault="00147DA4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7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Continuação exercícios </w:t>
            </w:r>
            <w:r w:rsidRPr="00EA6813">
              <w:rPr>
                <w:rFonts w:cstheme="minorHAnsi"/>
                <w:sz w:val="22"/>
                <w:szCs w:val="20"/>
                <w:lang w:val="pt-BR"/>
              </w:rPr>
              <w:t>sobre os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3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casos. Cada grupo apresenta as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análises e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perguntas em cartaz.</w:t>
            </w:r>
          </w:p>
          <w:p w14:paraId="04A5ED62" w14:textId="77777777" w:rsidR="00147DA4" w:rsidRDefault="00147DA4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  <w:p w14:paraId="6C906FF0" w14:textId="0804C002" w:rsidR="00842A9B" w:rsidRDefault="00842A9B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8.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Vigilância,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aná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lise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e intervenção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para prevenção. </w:t>
            </w:r>
          </w:p>
          <w:p w14:paraId="6C8FE24F" w14:textId="77777777" w:rsidR="00987300" w:rsidRDefault="00842A9B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Caso frigorífico </w:t>
            </w:r>
          </w:p>
          <w:p w14:paraId="1EF03D32" w14:textId="0A61C42E" w:rsidR="00A61991" w:rsidRPr="00EA6813" w:rsidRDefault="00842A9B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O que fazer com a análise – como prevenir ? 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(Rodolfo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)</w:t>
            </w:r>
          </w:p>
        </w:tc>
        <w:tc>
          <w:tcPr>
            <w:tcW w:w="2552" w:type="dxa"/>
          </w:tcPr>
          <w:p w14:paraId="01687684" w14:textId="29FCC304" w:rsidR="00A61991" w:rsidRPr="00EA6813" w:rsidRDefault="00842A9B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10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Trabalho em grupo. Elaboração de texto 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e 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slides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com os resultados da reanálise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dos 3 grupos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– inclui as medidas a serem adotadas para impedir novos acidentes </w:t>
            </w:r>
          </w:p>
        </w:tc>
        <w:tc>
          <w:tcPr>
            <w:tcW w:w="1842" w:type="dxa"/>
          </w:tcPr>
          <w:p w14:paraId="1F976725" w14:textId="77777777" w:rsidR="00A61991" w:rsidRPr="00EA6813" w:rsidRDefault="00A61991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10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. Avaliação e encerramento</w:t>
            </w:r>
          </w:p>
        </w:tc>
      </w:tr>
    </w:tbl>
    <w:p w14:paraId="1417B7BD" w14:textId="77777777" w:rsidR="005B3904" w:rsidRDefault="005B3904" w:rsidP="005C6508">
      <w:pPr>
        <w:spacing w:after="0" w:line="240" w:lineRule="auto"/>
        <w:rPr>
          <w:rFonts w:cstheme="minorHAnsi"/>
        </w:rPr>
      </w:pPr>
    </w:p>
    <w:sectPr w:rsidR="005B3904" w:rsidSect="00265D9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60"/>
    <w:multiLevelType w:val="multilevel"/>
    <w:tmpl w:val="D1123C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B3758C"/>
    <w:multiLevelType w:val="hybridMultilevel"/>
    <w:tmpl w:val="5A6C599C"/>
    <w:lvl w:ilvl="0" w:tplc="F462EB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5AC"/>
    <w:multiLevelType w:val="hybridMultilevel"/>
    <w:tmpl w:val="C2F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703C"/>
    <w:multiLevelType w:val="hybridMultilevel"/>
    <w:tmpl w:val="B16A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1779"/>
    <w:multiLevelType w:val="hybridMultilevel"/>
    <w:tmpl w:val="B16A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B2"/>
    <w:rsid w:val="00010E78"/>
    <w:rsid w:val="00012F6F"/>
    <w:rsid w:val="000135BC"/>
    <w:rsid w:val="0002156F"/>
    <w:rsid w:val="00021872"/>
    <w:rsid w:val="00023A7B"/>
    <w:rsid w:val="00024273"/>
    <w:rsid w:val="0003422E"/>
    <w:rsid w:val="0005144B"/>
    <w:rsid w:val="00053C55"/>
    <w:rsid w:val="00061D63"/>
    <w:rsid w:val="00070533"/>
    <w:rsid w:val="00070A58"/>
    <w:rsid w:val="000714B4"/>
    <w:rsid w:val="000772ED"/>
    <w:rsid w:val="00081D95"/>
    <w:rsid w:val="00082B3A"/>
    <w:rsid w:val="000855B3"/>
    <w:rsid w:val="000876E4"/>
    <w:rsid w:val="00096052"/>
    <w:rsid w:val="00097DA1"/>
    <w:rsid w:val="000A46F8"/>
    <w:rsid w:val="000A6903"/>
    <w:rsid w:val="000B1695"/>
    <w:rsid w:val="000C1B25"/>
    <w:rsid w:val="000C52E4"/>
    <w:rsid w:val="000C65BA"/>
    <w:rsid w:val="000D522F"/>
    <w:rsid w:val="000E00B9"/>
    <w:rsid w:val="000E3114"/>
    <w:rsid w:val="000E32CA"/>
    <w:rsid w:val="000E5638"/>
    <w:rsid w:val="000E6F64"/>
    <w:rsid w:val="000E7C48"/>
    <w:rsid w:val="000F13F5"/>
    <w:rsid w:val="000F58BB"/>
    <w:rsid w:val="000F77C1"/>
    <w:rsid w:val="001000B3"/>
    <w:rsid w:val="00101475"/>
    <w:rsid w:val="00101D8D"/>
    <w:rsid w:val="00102E36"/>
    <w:rsid w:val="0010464E"/>
    <w:rsid w:val="00122C07"/>
    <w:rsid w:val="001336D4"/>
    <w:rsid w:val="001343A0"/>
    <w:rsid w:val="001343FD"/>
    <w:rsid w:val="00136C85"/>
    <w:rsid w:val="00141544"/>
    <w:rsid w:val="00144D8F"/>
    <w:rsid w:val="00145403"/>
    <w:rsid w:val="00147DA4"/>
    <w:rsid w:val="00151D52"/>
    <w:rsid w:val="0015593D"/>
    <w:rsid w:val="001608B7"/>
    <w:rsid w:val="0016376E"/>
    <w:rsid w:val="00172B90"/>
    <w:rsid w:val="001736C9"/>
    <w:rsid w:val="0018383C"/>
    <w:rsid w:val="00183AB7"/>
    <w:rsid w:val="0018715D"/>
    <w:rsid w:val="001914DA"/>
    <w:rsid w:val="001914FC"/>
    <w:rsid w:val="00196D08"/>
    <w:rsid w:val="001C0037"/>
    <w:rsid w:val="001C0C87"/>
    <w:rsid w:val="001C4274"/>
    <w:rsid w:val="001E3CDF"/>
    <w:rsid w:val="001E4CDA"/>
    <w:rsid w:val="001F4F9E"/>
    <w:rsid w:val="001F62DA"/>
    <w:rsid w:val="002015C7"/>
    <w:rsid w:val="002109B6"/>
    <w:rsid w:val="00212A7F"/>
    <w:rsid w:val="002163CD"/>
    <w:rsid w:val="002219FE"/>
    <w:rsid w:val="00225048"/>
    <w:rsid w:val="00227636"/>
    <w:rsid w:val="00231CAD"/>
    <w:rsid w:val="00241120"/>
    <w:rsid w:val="00243A86"/>
    <w:rsid w:val="00250FD7"/>
    <w:rsid w:val="00251A2C"/>
    <w:rsid w:val="00261D80"/>
    <w:rsid w:val="00264E61"/>
    <w:rsid w:val="00265D9F"/>
    <w:rsid w:val="00267D76"/>
    <w:rsid w:val="0027156C"/>
    <w:rsid w:val="0028018C"/>
    <w:rsid w:val="00283950"/>
    <w:rsid w:val="00286A5C"/>
    <w:rsid w:val="0029225E"/>
    <w:rsid w:val="00295AB3"/>
    <w:rsid w:val="00296141"/>
    <w:rsid w:val="002A44EF"/>
    <w:rsid w:val="002B0FBA"/>
    <w:rsid w:val="002B1E82"/>
    <w:rsid w:val="002B67BE"/>
    <w:rsid w:val="002B6D2D"/>
    <w:rsid w:val="002C485C"/>
    <w:rsid w:val="002D0076"/>
    <w:rsid w:val="002D1B47"/>
    <w:rsid w:val="002D3175"/>
    <w:rsid w:val="002D5D4D"/>
    <w:rsid w:val="002E22DF"/>
    <w:rsid w:val="002E46C6"/>
    <w:rsid w:val="002E6756"/>
    <w:rsid w:val="002F0F36"/>
    <w:rsid w:val="002F401A"/>
    <w:rsid w:val="002F5201"/>
    <w:rsid w:val="002F5883"/>
    <w:rsid w:val="002F7BA4"/>
    <w:rsid w:val="002F7FBF"/>
    <w:rsid w:val="003052EE"/>
    <w:rsid w:val="003121EC"/>
    <w:rsid w:val="00315A9C"/>
    <w:rsid w:val="00316835"/>
    <w:rsid w:val="00320107"/>
    <w:rsid w:val="00337145"/>
    <w:rsid w:val="0034074B"/>
    <w:rsid w:val="00342E55"/>
    <w:rsid w:val="00344917"/>
    <w:rsid w:val="0034756A"/>
    <w:rsid w:val="00352956"/>
    <w:rsid w:val="00354B2E"/>
    <w:rsid w:val="00356E9A"/>
    <w:rsid w:val="0036239B"/>
    <w:rsid w:val="003658BF"/>
    <w:rsid w:val="00371AC8"/>
    <w:rsid w:val="00374417"/>
    <w:rsid w:val="00375F51"/>
    <w:rsid w:val="00380141"/>
    <w:rsid w:val="00384EC0"/>
    <w:rsid w:val="00390567"/>
    <w:rsid w:val="00390722"/>
    <w:rsid w:val="003917F0"/>
    <w:rsid w:val="003A2A46"/>
    <w:rsid w:val="003A3E31"/>
    <w:rsid w:val="003A4BED"/>
    <w:rsid w:val="003A6DE6"/>
    <w:rsid w:val="003C05F9"/>
    <w:rsid w:val="003C45EB"/>
    <w:rsid w:val="003D02D4"/>
    <w:rsid w:val="003D19F3"/>
    <w:rsid w:val="003E1705"/>
    <w:rsid w:val="003E3D6A"/>
    <w:rsid w:val="003E711F"/>
    <w:rsid w:val="00400606"/>
    <w:rsid w:val="00403E8B"/>
    <w:rsid w:val="004042EC"/>
    <w:rsid w:val="0041197D"/>
    <w:rsid w:val="00413460"/>
    <w:rsid w:val="00420B18"/>
    <w:rsid w:val="00424F0F"/>
    <w:rsid w:val="00425299"/>
    <w:rsid w:val="0043089B"/>
    <w:rsid w:val="00430C67"/>
    <w:rsid w:val="00430E35"/>
    <w:rsid w:val="00433531"/>
    <w:rsid w:val="00433B1E"/>
    <w:rsid w:val="00435906"/>
    <w:rsid w:val="00441407"/>
    <w:rsid w:val="00447163"/>
    <w:rsid w:val="0045156C"/>
    <w:rsid w:val="004521D8"/>
    <w:rsid w:val="00462350"/>
    <w:rsid w:val="004624DA"/>
    <w:rsid w:val="004633A6"/>
    <w:rsid w:val="004634CB"/>
    <w:rsid w:val="00464612"/>
    <w:rsid w:val="00472220"/>
    <w:rsid w:val="00474225"/>
    <w:rsid w:val="004748CB"/>
    <w:rsid w:val="00475C1C"/>
    <w:rsid w:val="004861A1"/>
    <w:rsid w:val="004873AF"/>
    <w:rsid w:val="004B084A"/>
    <w:rsid w:val="004B12A6"/>
    <w:rsid w:val="004B7261"/>
    <w:rsid w:val="004C1353"/>
    <w:rsid w:val="004C3F9F"/>
    <w:rsid w:val="004C3FCE"/>
    <w:rsid w:val="004C71A9"/>
    <w:rsid w:val="004C7931"/>
    <w:rsid w:val="004D1241"/>
    <w:rsid w:val="004E2743"/>
    <w:rsid w:val="004F796B"/>
    <w:rsid w:val="00505234"/>
    <w:rsid w:val="00512327"/>
    <w:rsid w:val="005133FA"/>
    <w:rsid w:val="00514230"/>
    <w:rsid w:val="005169EE"/>
    <w:rsid w:val="005267D4"/>
    <w:rsid w:val="00532C96"/>
    <w:rsid w:val="00533994"/>
    <w:rsid w:val="00533D6B"/>
    <w:rsid w:val="00534078"/>
    <w:rsid w:val="00542271"/>
    <w:rsid w:val="0054700A"/>
    <w:rsid w:val="005471E0"/>
    <w:rsid w:val="005523E1"/>
    <w:rsid w:val="00553638"/>
    <w:rsid w:val="00560DEA"/>
    <w:rsid w:val="00567EA8"/>
    <w:rsid w:val="00572774"/>
    <w:rsid w:val="00573EAD"/>
    <w:rsid w:val="0057697E"/>
    <w:rsid w:val="005837B7"/>
    <w:rsid w:val="00584256"/>
    <w:rsid w:val="00586EA9"/>
    <w:rsid w:val="0058757D"/>
    <w:rsid w:val="005A2ADE"/>
    <w:rsid w:val="005B3904"/>
    <w:rsid w:val="005B7953"/>
    <w:rsid w:val="005C4D64"/>
    <w:rsid w:val="005C5F67"/>
    <w:rsid w:val="005C6508"/>
    <w:rsid w:val="005C6A9A"/>
    <w:rsid w:val="005D0391"/>
    <w:rsid w:val="005D0D61"/>
    <w:rsid w:val="005D0DD8"/>
    <w:rsid w:val="005D1F83"/>
    <w:rsid w:val="005D5667"/>
    <w:rsid w:val="005D7684"/>
    <w:rsid w:val="005E5E05"/>
    <w:rsid w:val="0060010A"/>
    <w:rsid w:val="00606F66"/>
    <w:rsid w:val="00614785"/>
    <w:rsid w:val="006164A4"/>
    <w:rsid w:val="00622C5E"/>
    <w:rsid w:val="006339F9"/>
    <w:rsid w:val="00634037"/>
    <w:rsid w:val="006340A8"/>
    <w:rsid w:val="0063768D"/>
    <w:rsid w:val="00647402"/>
    <w:rsid w:val="00652F25"/>
    <w:rsid w:val="006542CC"/>
    <w:rsid w:val="006736EB"/>
    <w:rsid w:val="00674FFC"/>
    <w:rsid w:val="006871EF"/>
    <w:rsid w:val="006873A4"/>
    <w:rsid w:val="006B1856"/>
    <w:rsid w:val="006B52B2"/>
    <w:rsid w:val="006C39A7"/>
    <w:rsid w:val="006C5403"/>
    <w:rsid w:val="006C6527"/>
    <w:rsid w:val="006D1E94"/>
    <w:rsid w:val="006D2C7C"/>
    <w:rsid w:val="006D71A2"/>
    <w:rsid w:val="006E084B"/>
    <w:rsid w:val="006E3136"/>
    <w:rsid w:val="006F26FA"/>
    <w:rsid w:val="006F63D8"/>
    <w:rsid w:val="00702A83"/>
    <w:rsid w:val="00705CB9"/>
    <w:rsid w:val="007069CD"/>
    <w:rsid w:val="00713F9C"/>
    <w:rsid w:val="00716D33"/>
    <w:rsid w:val="0073262C"/>
    <w:rsid w:val="00733A45"/>
    <w:rsid w:val="00736703"/>
    <w:rsid w:val="00740BF3"/>
    <w:rsid w:val="00743266"/>
    <w:rsid w:val="00745C31"/>
    <w:rsid w:val="00750C1C"/>
    <w:rsid w:val="00757644"/>
    <w:rsid w:val="007601A7"/>
    <w:rsid w:val="0076192D"/>
    <w:rsid w:val="00764E6A"/>
    <w:rsid w:val="00771622"/>
    <w:rsid w:val="00775AEB"/>
    <w:rsid w:val="00777B9C"/>
    <w:rsid w:val="00781092"/>
    <w:rsid w:val="007823E8"/>
    <w:rsid w:val="00786492"/>
    <w:rsid w:val="0079405A"/>
    <w:rsid w:val="00794481"/>
    <w:rsid w:val="00795328"/>
    <w:rsid w:val="00796792"/>
    <w:rsid w:val="00797787"/>
    <w:rsid w:val="007A1461"/>
    <w:rsid w:val="007A6D0B"/>
    <w:rsid w:val="007B03B4"/>
    <w:rsid w:val="007B4E86"/>
    <w:rsid w:val="007D0549"/>
    <w:rsid w:val="007D19DC"/>
    <w:rsid w:val="007D39C9"/>
    <w:rsid w:val="007D4D4C"/>
    <w:rsid w:val="007D5E24"/>
    <w:rsid w:val="007D6577"/>
    <w:rsid w:val="007E70D6"/>
    <w:rsid w:val="007E7612"/>
    <w:rsid w:val="007E7D56"/>
    <w:rsid w:val="007F056F"/>
    <w:rsid w:val="007F3C4A"/>
    <w:rsid w:val="007F4347"/>
    <w:rsid w:val="007F623A"/>
    <w:rsid w:val="007F7420"/>
    <w:rsid w:val="008053CA"/>
    <w:rsid w:val="008152DD"/>
    <w:rsid w:val="00820936"/>
    <w:rsid w:val="0082499A"/>
    <w:rsid w:val="00825049"/>
    <w:rsid w:val="00832CE5"/>
    <w:rsid w:val="00834E81"/>
    <w:rsid w:val="008353A2"/>
    <w:rsid w:val="00842A9B"/>
    <w:rsid w:val="008436FF"/>
    <w:rsid w:val="00844C46"/>
    <w:rsid w:val="00851D17"/>
    <w:rsid w:val="0085431D"/>
    <w:rsid w:val="008579C4"/>
    <w:rsid w:val="00873F01"/>
    <w:rsid w:val="00875417"/>
    <w:rsid w:val="00876374"/>
    <w:rsid w:val="00877FA8"/>
    <w:rsid w:val="00893834"/>
    <w:rsid w:val="00894AC3"/>
    <w:rsid w:val="008B64B5"/>
    <w:rsid w:val="008D50BD"/>
    <w:rsid w:val="008D5815"/>
    <w:rsid w:val="008D6C71"/>
    <w:rsid w:val="008E3AA0"/>
    <w:rsid w:val="008E6353"/>
    <w:rsid w:val="008E70B1"/>
    <w:rsid w:val="008E737D"/>
    <w:rsid w:val="008E73F0"/>
    <w:rsid w:val="008F153B"/>
    <w:rsid w:val="008F24A3"/>
    <w:rsid w:val="008F48AA"/>
    <w:rsid w:val="008F66B0"/>
    <w:rsid w:val="009008A9"/>
    <w:rsid w:val="00901656"/>
    <w:rsid w:val="00901B8E"/>
    <w:rsid w:val="009037A6"/>
    <w:rsid w:val="009059A1"/>
    <w:rsid w:val="00911201"/>
    <w:rsid w:val="0092096F"/>
    <w:rsid w:val="00930C04"/>
    <w:rsid w:val="00931234"/>
    <w:rsid w:val="00932288"/>
    <w:rsid w:val="0093322A"/>
    <w:rsid w:val="0093747D"/>
    <w:rsid w:val="009444A0"/>
    <w:rsid w:val="00950AD1"/>
    <w:rsid w:val="00952175"/>
    <w:rsid w:val="009532DB"/>
    <w:rsid w:val="0095448A"/>
    <w:rsid w:val="00955AAC"/>
    <w:rsid w:val="009633FC"/>
    <w:rsid w:val="0096379B"/>
    <w:rsid w:val="0096738F"/>
    <w:rsid w:val="00972386"/>
    <w:rsid w:val="00976601"/>
    <w:rsid w:val="0098161C"/>
    <w:rsid w:val="00985717"/>
    <w:rsid w:val="00986A2E"/>
    <w:rsid w:val="00987300"/>
    <w:rsid w:val="00993325"/>
    <w:rsid w:val="00993CF5"/>
    <w:rsid w:val="009977A9"/>
    <w:rsid w:val="009A038A"/>
    <w:rsid w:val="009B1B92"/>
    <w:rsid w:val="009B306F"/>
    <w:rsid w:val="009C10EC"/>
    <w:rsid w:val="009C1441"/>
    <w:rsid w:val="009C4318"/>
    <w:rsid w:val="009D38FA"/>
    <w:rsid w:val="009D631B"/>
    <w:rsid w:val="009E2776"/>
    <w:rsid w:val="009E4A7D"/>
    <w:rsid w:val="009E66C4"/>
    <w:rsid w:val="009F24E1"/>
    <w:rsid w:val="009F510C"/>
    <w:rsid w:val="009F572C"/>
    <w:rsid w:val="00A002E2"/>
    <w:rsid w:val="00A0712E"/>
    <w:rsid w:val="00A07EC6"/>
    <w:rsid w:val="00A20E29"/>
    <w:rsid w:val="00A35727"/>
    <w:rsid w:val="00A37128"/>
    <w:rsid w:val="00A455F0"/>
    <w:rsid w:val="00A4588A"/>
    <w:rsid w:val="00A47095"/>
    <w:rsid w:val="00A5765D"/>
    <w:rsid w:val="00A61991"/>
    <w:rsid w:val="00A61F84"/>
    <w:rsid w:val="00A7014C"/>
    <w:rsid w:val="00A707D0"/>
    <w:rsid w:val="00A73D8A"/>
    <w:rsid w:val="00A81E56"/>
    <w:rsid w:val="00A832F8"/>
    <w:rsid w:val="00A83A5A"/>
    <w:rsid w:val="00A83E3C"/>
    <w:rsid w:val="00A85280"/>
    <w:rsid w:val="00A86BCA"/>
    <w:rsid w:val="00A93E98"/>
    <w:rsid w:val="00A94D52"/>
    <w:rsid w:val="00A958A5"/>
    <w:rsid w:val="00A95F70"/>
    <w:rsid w:val="00AA49B8"/>
    <w:rsid w:val="00AA5809"/>
    <w:rsid w:val="00AB2339"/>
    <w:rsid w:val="00AC26CA"/>
    <w:rsid w:val="00AD2A05"/>
    <w:rsid w:val="00AD3726"/>
    <w:rsid w:val="00AD3F60"/>
    <w:rsid w:val="00AD50CE"/>
    <w:rsid w:val="00AD6C71"/>
    <w:rsid w:val="00AE0964"/>
    <w:rsid w:val="00AE3468"/>
    <w:rsid w:val="00AE38F8"/>
    <w:rsid w:val="00AE41C5"/>
    <w:rsid w:val="00AE4538"/>
    <w:rsid w:val="00AE7379"/>
    <w:rsid w:val="00AF09A9"/>
    <w:rsid w:val="00AF3F72"/>
    <w:rsid w:val="00B00963"/>
    <w:rsid w:val="00B023C6"/>
    <w:rsid w:val="00B03BEE"/>
    <w:rsid w:val="00B220DB"/>
    <w:rsid w:val="00B23602"/>
    <w:rsid w:val="00B32882"/>
    <w:rsid w:val="00B37224"/>
    <w:rsid w:val="00B41AF4"/>
    <w:rsid w:val="00B430DD"/>
    <w:rsid w:val="00B46AFF"/>
    <w:rsid w:val="00B51B9D"/>
    <w:rsid w:val="00B55E7A"/>
    <w:rsid w:val="00B5603C"/>
    <w:rsid w:val="00B568B6"/>
    <w:rsid w:val="00B6084D"/>
    <w:rsid w:val="00B65FC4"/>
    <w:rsid w:val="00B7154E"/>
    <w:rsid w:val="00B75480"/>
    <w:rsid w:val="00B81E7F"/>
    <w:rsid w:val="00B83022"/>
    <w:rsid w:val="00B8556C"/>
    <w:rsid w:val="00B877BA"/>
    <w:rsid w:val="00B908F6"/>
    <w:rsid w:val="00B933B9"/>
    <w:rsid w:val="00B93669"/>
    <w:rsid w:val="00B95D57"/>
    <w:rsid w:val="00B97354"/>
    <w:rsid w:val="00BA1E52"/>
    <w:rsid w:val="00BA38E7"/>
    <w:rsid w:val="00BA41A8"/>
    <w:rsid w:val="00BA43DC"/>
    <w:rsid w:val="00BB238A"/>
    <w:rsid w:val="00BC2066"/>
    <w:rsid w:val="00BE29FC"/>
    <w:rsid w:val="00BE40BD"/>
    <w:rsid w:val="00BE457D"/>
    <w:rsid w:val="00BE4CEE"/>
    <w:rsid w:val="00BE5A28"/>
    <w:rsid w:val="00BE6714"/>
    <w:rsid w:val="00BE6F05"/>
    <w:rsid w:val="00BF0E63"/>
    <w:rsid w:val="00BF2C04"/>
    <w:rsid w:val="00BF6D31"/>
    <w:rsid w:val="00C01E5B"/>
    <w:rsid w:val="00C05D8A"/>
    <w:rsid w:val="00C13B28"/>
    <w:rsid w:val="00C225CD"/>
    <w:rsid w:val="00C23BBD"/>
    <w:rsid w:val="00C2640D"/>
    <w:rsid w:val="00C27E01"/>
    <w:rsid w:val="00C32DE9"/>
    <w:rsid w:val="00C40BCA"/>
    <w:rsid w:val="00C42E3A"/>
    <w:rsid w:val="00C43648"/>
    <w:rsid w:val="00C55464"/>
    <w:rsid w:val="00C56C2C"/>
    <w:rsid w:val="00C57FBC"/>
    <w:rsid w:val="00C656BC"/>
    <w:rsid w:val="00C76B9C"/>
    <w:rsid w:val="00C811D3"/>
    <w:rsid w:val="00C90F66"/>
    <w:rsid w:val="00C97301"/>
    <w:rsid w:val="00CB2FFB"/>
    <w:rsid w:val="00CB3C36"/>
    <w:rsid w:val="00CB44C7"/>
    <w:rsid w:val="00CB5484"/>
    <w:rsid w:val="00CB7F0D"/>
    <w:rsid w:val="00CC12B7"/>
    <w:rsid w:val="00CC732E"/>
    <w:rsid w:val="00CD195C"/>
    <w:rsid w:val="00CD27FC"/>
    <w:rsid w:val="00CD3A76"/>
    <w:rsid w:val="00CE1ED1"/>
    <w:rsid w:val="00CF451B"/>
    <w:rsid w:val="00D079F3"/>
    <w:rsid w:val="00D07B4E"/>
    <w:rsid w:val="00D1065D"/>
    <w:rsid w:val="00D1592E"/>
    <w:rsid w:val="00D159D8"/>
    <w:rsid w:val="00D21D6F"/>
    <w:rsid w:val="00D23E99"/>
    <w:rsid w:val="00D2585F"/>
    <w:rsid w:val="00D26A27"/>
    <w:rsid w:val="00D30A93"/>
    <w:rsid w:val="00D310A3"/>
    <w:rsid w:val="00D315ED"/>
    <w:rsid w:val="00D31AAD"/>
    <w:rsid w:val="00D31B32"/>
    <w:rsid w:val="00D35D05"/>
    <w:rsid w:val="00D36AA7"/>
    <w:rsid w:val="00D37CDC"/>
    <w:rsid w:val="00D44E08"/>
    <w:rsid w:val="00D47290"/>
    <w:rsid w:val="00D47C68"/>
    <w:rsid w:val="00D5421B"/>
    <w:rsid w:val="00D54AA9"/>
    <w:rsid w:val="00D66873"/>
    <w:rsid w:val="00D6730E"/>
    <w:rsid w:val="00D6794F"/>
    <w:rsid w:val="00D80383"/>
    <w:rsid w:val="00D863BF"/>
    <w:rsid w:val="00D92AA6"/>
    <w:rsid w:val="00D92BBD"/>
    <w:rsid w:val="00D933D5"/>
    <w:rsid w:val="00D9468B"/>
    <w:rsid w:val="00DA115D"/>
    <w:rsid w:val="00DA6AC6"/>
    <w:rsid w:val="00DB0692"/>
    <w:rsid w:val="00DB3FB2"/>
    <w:rsid w:val="00DC01C7"/>
    <w:rsid w:val="00DC03C8"/>
    <w:rsid w:val="00DC6372"/>
    <w:rsid w:val="00DD0636"/>
    <w:rsid w:val="00DD0EF8"/>
    <w:rsid w:val="00DD21A0"/>
    <w:rsid w:val="00DD4988"/>
    <w:rsid w:val="00DD6FD9"/>
    <w:rsid w:val="00DE29E1"/>
    <w:rsid w:val="00DE51B2"/>
    <w:rsid w:val="00DF58DB"/>
    <w:rsid w:val="00E013EF"/>
    <w:rsid w:val="00E11CED"/>
    <w:rsid w:val="00E1335E"/>
    <w:rsid w:val="00E13E78"/>
    <w:rsid w:val="00E21613"/>
    <w:rsid w:val="00E225BF"/>
    <w:rsid w:val="00E27238"/>
    <w:rsid w:val="00E27758"/>
    <w:rsid w:val="00E30621"/>
    <w:rsid w:val="00E335B3"/>
    <w:rsid w:val="00E34D23"/>
    <w:rsid w:val="00E35055"/>
    <w:rsid w:val="00E366B9"/>
    <w:rsid w:val="00E36D06"/>
    <w:rsid w:val="00E44915"/>
    <w:rsid w:val="00E457E2"/>
    <w:rsid w:val="00E4614B"/>
    <w:rsid w:val="00E47159"/>
    <w:rsid w:val="00E4726D"/>
    <w:rsid w:val="00E47395"/>
    <w:rsid w:val="00E50D6A"/>
    <w:rsid w:val="00E52695"/>
    <w:rsid w:val="00E55FF8"/>
    <w:rsid w:val="00E5714A"/>
    <w:rsid w:val="00E5754A"/>
    <w:rsid w:val="00E60DB6"/>
    <w:rsid w:val="00E60EDB"/>
    <w:rsid w:val="00E653BD"/>
    <w:rsid w:val="00E70D1A"/>
    <w:rsid w:val="00E72328"/>
    <w:rsid w:val="00E731ED"/>
    <w:rsid w:val="00E7736C"/>
    <w:rsid w:val="00E8195A"/>
    <w:rsid w:val="00E875E3"/>
    <w:rsid w:val="00E95811"/>
    <w:rsid w:val="00EA1FD9"/>
    <w:rsid w:val="00EA6813"/>
    <w:rsid w:val="00EA747B"/>
    <w:rsid w:val="00EB0B1A"/>
    <w:rsid w:val="00EB6D36"/>
    <w:rsid w:val="00ED4B20"/>
    <w:rsid w:val="00ED4E39"/>
    <w:rsid w:val="00ED7EA9"/>
    <w:rsid w:val="00EE0737"/>
    <w:rsid w:val="00EE38FB"/>
    <w:rsid w:val="00EE3C80"/>
    <w:rsid w:val="00EE6CE1"/>
    <w:rsid w:val="00EE722A"/>
    <w:rsid w:val="00EF75FD"/>
    <w:rsid w:val="00EF78F7"/>
    <w:rsid w:val="00F0411A"/>
    <w:rsid w:val="00F06EF8"/>
    <w:rsid w:val="00F15348"/>
    <w:rsid w:val="00F15B37"/>
    <w:rsid w:val="00F16C02"/>
    <w:rsid w:val="00F17859"/>
    <w:rsid w:val="00F255AC"/>
    <w:rsid w:val="00F3001C"/>
    <w:rsid w:val="00F4511F"/>
    <w:rsid w:val="00F45702"/>
    <w:rsid w:val="00F4651C"/>
    <w:rsid w:val="00F534E5"/>
    <w:rsid w:val="00F544D2"/>
    <w:rsid w:val="00F56807"/>
    <w:rsid w:val="00F60125"/>
    <w:rsid w:val="00F601BF"/>
    <w:rsid w:val="00F66671"/>
    <w:rsid w:val="00F87B9C"/>
    <w:rsid w:val="00F90BD6"/>
    <w:rsid w:val="00FA210C"/>
    <w:rsid w:val="00FA261F"/>
    <w:rsid w:val="00FA332D"/>
    <w:rsid w:val="00FA6E8C"/>
    <w:rsid w:val="00FB6FB9"/>
    <w:rsid w:val="00FC3529"/>
    <w:rsid w:val="00FC4083"/>
    <w:rsid w:val="00FC4BB6"/>
    <w:rsid w:val="00FC7E1C"/>
    <w:rsid w:val="00FD1304"/>
    <w:rsid w:val="00FD54D0"/>
    <w:rsid w:val="00FD6425"/>
    <w:rsid w:val="00FE1EC5"/>
    <w:rsid w:val="00FE2C6F"/>
    <w:rsid w:val="00FE2EF5"/>
    <w:rsid w:val="00FE36CD"/>
    <w:rsid w:val="00FE7D26"/>
    <w:rsid w:val="00FF37D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5E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1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326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250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0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04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0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049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49"/>
    <w:rPr>
      <w:rFonts w:ascii="Segoe UI" w:hAnsi="Segoe UI" w:cs="Segoe UI"/>
      <w:sz w:val="18"/>
      <w:szCs w:val="18"/>
      <w:lang w:val="pt-BR"/>
    </w:rPr>
  </w:style>
  <w:style w:type="character" w:styleId="Forte">
    <w:name w:val="Strong"/>
    <w:basedOn w:val="Fontepargpadro"/>
    <w:uiPriority w:val="22"/>
    <w:qFormat/>
    <w:rsid w:val="002C485C"/>
    <w:rPr>
      <w:b/>
      <w:bCs/>
    </w:rPr>
  </w:style>
  <w:style w:type="paragraph" w:styleId="Reviso">
    <w:name w:val="Revision"/>
    <w:hidden/>
    <w:uiPriority w:val="99"/>
    <w:semiHidden/>
    <w:rsid w:val="002F7BA4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77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1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326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250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0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04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0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049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49"/>
    <w:rPr>
      <w:rFonts w:ascii="Segoe UI" w:hAnsi="Segoe UI" w:cs="Segoe UI"/>
      <w:sz w:val="18"/>
      <w:szCs w:val="18"/>
      <w:lang w:val="pt-BR"/>
    </w:rPr>
  </w:style>
  <w:style w:type="character" w:styleId="Forte">
    <w:name w:val="Strong"/>
    <w:basedOn w:val="Fontepargpadro"/>
    <w:uiPriority w:val="22"/>
    <w:qFormat/>
    <w:rsid w:val="002C485C"/>
    <w:rPr>
      <w:b/>
      <w:bCs/>
    </w:rPr>
  </w:style>
  <w:style w:type="paragraph" w:styleId="Reviso">
    <w:name w:val="Revision"/>
    <w:hidden/>
    <w:uiPriority w:val="99"/>
    <w:semiHidden/>
    <w:rsid w:val="002F7BA4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77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andrabeltran@usp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lopes.manoela@usp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almeida@fmb.unesp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vilela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at.net.br" TargetMode="External"/><Relationship Id="rId14" Type="http://schemas.openxmlformats.org/officeDocument/2006/relationships/hyperlink" Target="mailto:leandra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ravilela@usp.br</dc:creator>
  <cp:lastModifiedBy>Sala Lucas Assumpção</cp:lastModifiedBy>
  <cp:revision>2</cp:revision>
  <cp:lastPrinted>2017-12-02T09:46:00Z</cp:lastPrinted>
  <dcterms:created xsi:type="dcterms:W3CDTF">2018-01-30T11:39:00Z</dcterms:created>
  <dcterms:modified xsi:type="dcterms:W3CDTF">2018-01-30T11:39:00Z</dcterms:modified>
</cp:coreProperties>
</file>